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952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3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8"/>
        <w:gridCol w:w="193"/>
        <w:gridCol w:w="77"/>
        <w:gridCol w:w="375"/>
        <w:gridCol w:w="555"/>
        <w:gridCol w:w="410"/>
        <w:gridCol w:w="865"/>
        <w:gridCol w:w="142"/>
        <w:gridCol w:w="1125"/>
        <w:gridCol w:w="133"/>
        <w:gridCol w:w="178"/>
        <w:gridCol w:w="407"/>
        <w:gridCol w:w="670"/>
        <w:gridCol w:w="322"/>
        <w:gridCol w:w="986"/>
        <w:gridCol w:w="6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(全文字体：宋体，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</w:t>
            </w: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)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/学位</w:t>
            </w: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sz w:val="24"/>
                <w:szCs w:val="24"/>
              </w:rPr>
              <w:t>/专业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永久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专业特长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期望薪资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担任职务</w:t>
            </w:r>
            <w:r>
              <w:rPr>
                <w:rFonts w:hint="eastAsia" w:ascii="宋体" w:hAnsi="宋体"/>
                <w:szCs w:val="21"/>
              </w:rPr>
              <w:t>/主要工作内容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工资收入</w:t>
            </w: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离职原因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在校时间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有效联系方式</w:t>
            </w:r>
          </w:p>
        </w:tc>
        <w:tc>
          <w:tcPr>
            <w:tcW w:w="177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紧急联系人</w:t>
            </w: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2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培训项目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获得证书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口语能力</w:t>
            </w:r>
          </w:p>
        </w:tc>
        <w:tc>
          <w:tcPr>
            <w:tcW w:w="7563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普通话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外语语种（    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电脑应用</w:t>
            </w:r>
          </w:p>
        </w:tc>
        <w:tc>
          <w:tcPr>
            <w:tcW w:w="7563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熟练程度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科研成果及工作获奖情况</w:t>
            </w:r>
          </w:p>
        </w:tc>
        <w:tc>
          <w:tcPr>
            <w:tcW w:w="7563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请简述你对应聘职位的认识和理解：</w:t>
            </w:r>
          </w:p>
        </w:tc>
        <w:tc>
          <w:tcPr>
            <w:tcW w:w="7563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</w:rPr>
              <w:t>/中/远期的职业发展目标：</w:t>
            </w:r>
          </w:p>
        </w:tc>
        <w:tc>
          <w:tcPr>
            <w:tcW w:w="7563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82" w:firstLineChars="200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762" w:firstLineChars="2401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7200" w:firstLineChars="30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jU0MDQ4ODNmM2QxNWY1MWRmZmFkODk3ZDRhZmUifQ=="/>
  </w:docVars>
  <w:rsids>
    <w:rsidRoot w:val="38DE5EEA"/>
    <w:rsid w:val="38D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2023-07-21T09:00:00Z</dcterms:created>
  <dc:creator>杨心怡</dc:creator>
  <cp:lastModifiedBy>杨心怡</cp:lastModifiedBy>
  <dcterms:modified xsi:type="dcterms:W3CDTF">2023-07-21T09:00:29Z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89C69CB7EDCF4B1594C5FD2C1040F942_11</vt:lpwstr>
  </property>
</Properties>
</file>